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18" w:rsidRDefault="00107B18" w:rsidP="00331BBE">
      <w:r>
        <w:t xml:space="preserve">                                                                                                                          «Утверждаю»                                                                                                 </w:t>
      </w:r>
    </w:p>
    <w:p w:rsidR="00107B18" w:rsidRDefault="00107B18" w:rsidP="00331BBE">
      <w:r>
        <w:t xml:space="preserve">                                                                                                                          Исполнительный директор                                                                          </w:t>
      </w:r>
    </w:p>
    <w:p w:rsidR="00107B18" w:rsidRDefault="00107B18" w:rsidP="00331BBE">
      <w:r>
        <w:t xml:space="preserve">                                                                                                                          РОО «СФШСПб»                                                                                              </w:t>
      </w:r>
    </w:p>
    <w:p w:rsidR="00107B18" w:rsidRDefault="00107B18" w:rsidP="00331BBE">
      <w:r>
        <w:t xml:space="preserve">                                                                                                                          _______________Быков В.В.                                                                                                         </w:t>
      </w:r>
    </w:p>
    <w:p w:rsidR="00107B18" w:rsidRDefault="00107B18" w:rsidP="00331BBE">
      <w:r>
        <w:t xml:space="preserve">                                                                                                                         12 марта  2019 года                                                                                                                                            </w:t>
      </w:r>
    </w:p>
    <w:p w:rsidR="00107B18" w:rsidRDefault="00107B18" w:rsidP="00656CA5"/>
    <w:p w:rsidR="00107B18" w:rsidRDefault="00107B18" w:rsidP="00656CA5">
      <w:r>
        <w:t xml:space="preserve">                                                    </w:t>
      </w:r>
    </w:p>
    <w:p w:rsidR="00107B18" w:rsidRPr="004620D7" w:rsidRDefault="00107B18" w:rsidP="00656CA5">
      <w:pPr>
        <w:rPr>
          <w:b/>
          <w:sz w:val="28"/>
          <w:szCs w:val="28"/>
        </w:rPr>
      </w:pPr>
      <w:r w:rsidRPr="004620D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</w:t>
      </w:r>
      <w:r w:rsidRPr="004620D7">
        <w:rPr>
          <w:sz w:val="28"/>
          <w:szCs w:val="28"/>
        </w:rPr>
        <w:t xml:space="preserve">  </w:t>
      </w:r>
      <w:r w:rsidRPr="004620D7">
        <w:rPr>
          <w:b/>
          <w:sz w:val="28"/>
          <w:szCs w:val="28"/>
        </w:rPr>
        <w:t>Регламент</w:t>
      </w:r>
    </w:p>
    <w:p w:rsidR="00107B18" w:rsidRPr="004620D7" w:rsidRDefault="00107B18" w:rsidP="00AF1D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4620D7">
        <w:rPr>
          <w:b/>
          <w:sz w:val="28"/>
          <w:szCs w:val="28"/>
        </w:rPr>
        <w:t>ейтинг</w:t>
      </w:r>
      <w:r>
        <w:rPr>
          <w:b/>
          <w:sz w:val="28"/>
          <w:szCs w:val="28"/>
        </w:rPr>
        <w:t xml:space="preserve">овых </w:t>
      </w:r>
      <w:r w:rsidRPr="004620D7">
        <w:rPr>
          <w:b/>
          <w:sz w:val="28"/>
          <w:szCs w:val="28"/>
        </w:rPr>
        <w:t>турнир</w:t>
      </w:r>
      <w:r>
        <w:rPr>
          <w:b/>
          <w:sz w:val="28"/>
          <w:szCs w:val="28"/>
        </w:rPr>
        <w:t>ов</w:t>
      </w:r>
      <w:r w:rsidRPr="004620D7">
        <w:rPr>
          <w:b/>
          <w:sz w:val="28"/>
          <w:szCs w:val="28"/>
        </w:rPr>
        <w:t xml:space="preserve">  «Кубок Спортивной федерации шахмат по классическим шахматам»</w:t>
      </w:r>
    </w:p>
    <w:p w:rsidR="00107B18" w:rsidRPr="00FB1086" w:rsidRDefault="00107B18" w:rsidP="004620D7">
      <w:pPr>
        <w:pStyle w:val="ListParagraph"/>
        <w:numPr>
          <w:ilvl w:val="0"/>
          <w:numId w:val="3"/>
        </w:numPr>
        <w:rPr>
          <w:b/>
        </w:rPr>
      </w:pPr>
      <w:r w:rsidRPr="00FB1086">
        <w:rPr>
          <w:b/>
        </w:rPr>
        <w:t xml:space="preserve">   Общие положения</w:t>
      </w:r>
    </w:p>
    <w:p w:rsidR="00107B18" w:rsidRDefault="00107B18" w:rsidP="00656CA5">
      <w:r>
        <w:t>Соревнования проводятся по правилам шахмат ФИДЕ, вступившим в силу с 1 января 2018 года.</w:t>
      </w:r>
    </w:p>
    <w:p w:rsidR="00107B18" w:rsidRDefault="00107B18" w:rsidP="00656CA5">
      <w:r>
        <w:t>Поведение участников в период проведения соревнования регламентируется Положением «О спортивных санкциях в виде спорта «шахматы». Соревнование проводится с целью развития шахмат в Санкт-Петербурге. Задачами проведения спортивных соревнований являются:</w:t>
      </w:r>
    </w:p>
    <w:p w:rsidR="00107B18" w:rsidRDefault="00107B18" w:rsidP="00656CA5">
      <w:r>
        <w:t>- популяризация шахмат как вида спорта;</w:t>
      </w:r>
    </w:p>
    <w:p w:rsidR="00107B18" w:rsidRDefault="00107B18" w:rsidP="00656CA5">
      <w:r>
        <w:t>- совершенствование спортивного мастерства;</w:t>
      </w:r>
    </w:p>
    <w:p w:rsidR="00107B18" w:rsidRDefault="00107B18" w:rsidP="00656CA5">
      <w:r>
        <w:t>- выполнение норм спортивных разрядов и званий;</w:t>
      </w:r>
    </w:p>
    <w:p w:rsidR="00107B18" w:rsidRDefault="00107B18" w:rsidP="00656CA5">
      <w:r>
        <w:t>- профилактика асоциального поведения несовершеннолетних;</w:t>
      </w:r>
    </w:p>
    <w:p w:rsidR="00107B18" w:rsidRDefault="00107B18" w:rsidP="00656CA5">
      <w:r>
        <w:t>- повышение социальной активности детей и взрослых и их интеллектуального развития;</w:t>
      </w:r>
    </w:p>
    <w:p w:rsidR="00107B18" w:rsidRPr="00FB1086" w:rsidRDefault="00107B18" w:rsidP="00656CA5">
      <w:pPr>
        <w:rPr>
          <w:b/>
        </w:rPr>
      </w:pPr>
      <w:r w:rsidRPr="00FB1086">
        <w:rPr>
          <w:b/>
        </w:rPr>
        <w:t>2.                Организаторы  соревнований</w:t>
      </w:r>
    </w:p>
    <w:p w:rsidR="00107B18" w:rsidRDefault="00107B18" w:rsidP="00656CA5">
      <w:r>
        <w:t>Общее руководство проведением соревнования осуществляют:</w:t>
      </w:r>
    </w:p>
    <w:p w:rsidR="00107B18" w:rsidRDefault="00107B18" w:rsidP="00656CA5">
      <w:r>
        <w:t xml:space="preserve">Региональная общественная организация «Спортивная федерация шахмат Санкт-Петербурга» (далее РОО «СФШСПб»). Непосредственное проведение соревнований осуществляет главная судейская коллегия, утвержденная Санкт-Петербургской шахматной федерацией. Главный судья соревнований – ССВК, </w:t>
      </w:r>
      <w:r>
        <w:rPr>
          <w:lang w:val="en-US"/>
        </w:rPr>
        <w:t>FA</w:t>
      </w:r>
      <w:r>
        <w:t xml:space="preserve"> Быков В.В.</w:t>
      </w:r>
    </w:p>
    <w:p w:rsidR="00107B18" w:rsidRPr="00FB1086" w:rsidRDefault="00107B18" w:rsidP="00656CA5">
      <w:pPr>
        <w:rPr>
          <w:b/>
        </w:rPr>
      </w:pPr>
      <w:r w:rsidRPr="00FB1086">
        <w:rPr>
          <w:b/>
        </w:rPr>
        <w:t>3.           Место и сроки проведения</w:t>
      </w:r>
    </w:p>
    <w:p w:rsidR="00107B18" w:rsidRDefault="00107B18" w:rsidP="00656CA5">
      <w:r w:rsidRPr="00F27EB6">
        <w:t xml:space="preserve">Кубок Спортивной федерации шахмат по </w:t>
      </w:r>
      <w:r>
        <w:t>классическим шахматам проводится в помещении шахматного клуба «Медный всадник»  (Санкт - Петербург,</w:t>
      </w:r>
      <w:r w:rsidRPr="00F27EB6">
        <w:t xml:space="preserve"> </w:t>
      </w:r>
      <w:r>
        <w:t>Саперный пер. 10). Даты проведения  отборочных этапов:  1 этап - 21.05.2019 – 29</w:t>
      </w:r>
      <w:r w:rsidRPr="00F27EB6">
        <w:t>.0</w:t>
      </w:r>
      <w:r>
        <w:t>5</w:t>
      </w:r>
      <w:r w:rsidRPr="00F27EB6">
        <w:t>.201</w:t>
      </w:r>
      <w:r>
        <w:t xml:space="preserve">9, </w:t>
      </w:r>
      <w:r w:rsidRPr="00F27EB6">
        <w:t xml:space="preserve"> 2 этап</w:t>
      </w:r>
      <w:r>
        <w:t xml:space="preserve"> </w:t>
      </w:r>
      <w:r w:rsidRPr="00F27EB6">
        <w:t xml:space="preserve"> </w:t>
      </w:r>
      <w:r>
        <w:t xml:space="preserve">-  08.06.2019 </w:t>
      </w:r>
      <w:r w:rsidRPr="00F27EB6">
        <w:t xml:space="preserve">– </w:t>
      </w:r>
      <w:r>
        <w:t>16</w:t>
      </w:r>
      <w:r w:rsidRPr="00F27EB6">
        <w:t>.0</w:t>
      </w:r>
      <w:r>
        <w:t>6</w:t>
      </w:r>
      <w:r w:rsidRPr="00F27EB6">
        <w:t>.201</w:t>
      </w:r>
      <w:r>
        <w:t>9,</w:t>
      </w:r>
      <w:r w:rsidRPr="00F27EB6">
        <w:t xml:space="preserve"> 3</w:t>
      </w:r>
      <w:r>
        <w:t xml:space="preserve"> э</w:t>
      </w:r>
      <w:r w:rsidRPr="00F27EB6">
        <w:t>тап</w:t>
      </w:r>
      <w:r>
        <w:t xml:space="preserve"> -</w:t>
      </w:r>
      <w:r w:rsidRPr="00F27EB6">
        <w:t xml:space="preserve"> </w:t>
      </w:r>
      <w:r>
        <w:t>07</w:t>
      </w:r>
      <w:r w:rsidRPr="00F27EB6">
        <w:t>.09.201</w:t>
      </w:r>
      <w:r>
        <w:t>9</w:t>
      </w:r>
      <w:r w:rsidRPr="00F27EB6">
        <w:t xml:space="preserve"> – </w:t>
      </w:r>
      <w:r>
        <w:t>15</w:t>
      </w:r>
      <w:r w:rsidRPr="00F27EB6">
        <w:t>.09.201</w:t>
      </w:r>
      <w:r>
        <w:t>9,</w:t>
      </w:r>
      <w:r w:rsidRPr="00F27EB6">
        <w:t xml:space="preserve"> 4 этап </w:t>
      </w:r>
      <w:r>
        <w:t>- 02.11.2019 – 10</w:t>
      </w:r>
      <w:r w:rsidRPr="00F27EB6">
        <w:t>.1</w:t>
      </w:r>
      <w:r>
        <w:t>1</w:t>
      </w:r>
      <w:r w:rsidRPr="00F27EB6">
        <w:t>.201</w:t>
      </w:r>
      <w:r>
        <w:t xml:space="preserve">9. Финальный турнир -  </w:t>
      </w:r>
      <w:r w:rsidRPr="00F27EB6">
        <w:t>17.11.2018 - 2</w:t>
      </w:r>
      <w:r>
        <w:t>3</w:t>
      </w:r>
      <w:r w:rsidRPr="00F27EB6">
        <w:t>.11.2018</w:t>
      </w:r>
      <w:r>
        <w:t>.</w:t>
      </w:r>
      <w:r w:rsidRPr="00F27EB6">
        <w:t xml:space="preserve"> </w:t>
      </w:r>
      <w:bookmarkStart w:id="0" w:name="_GoBack"/>
      <w:bookmarkEnd w:id="0"/>
    </w:p>
    <w:p w:rsidR="00107B18" w:rsidRPr="00FB1086" w:rsidRDefault="00107B18" w:rsidP="00656CA5">
      <w:pPr>
        <w:rPr>
          <w:b/>
        </w:rPr>
      </w:pPr>
      <w:r w:rsidRPr="00FB1086">
        <w:rPr>
          <w:b/>
        </w:rPr>
        <w:t>4.           Программа соревнования</w:t>
      </w:r>
    </w:p>
    <w:p w:rsidR="00107B18" w:rsidRDefault="00107B18" w:rsidP="00656CA5">
      <w:r w:rsidRPr="005E5885">
        <w:rPr>
          <w:b/>
        </w:rPr>
        <w:t>Отборочные этапы.</w:t>
      </w:r>
      <w:r>
        <w:t xml:space="preserve"> Швейцарская система – 9 туров с контролем времени 90 минут до конца партии + 30 сек. на ход, начиная с первого, каждому участнику. Начало всех туров в будние и непраздничные дни в 18:00 (возможно изменение времени начала туров), в выходные и праздничные дни – в 16:00 </w:t>
      </w:r>
      <w:r w:rsidRPr="00F27EB6">
        <w:t>(возможно изменение времени начала туров).</w:t>
      </w:r>
      <w:r>
        <w:t xml:space="preserve"> За места с 1 по 10 в каждом турнире участники получают зачетные очки:</w:t>
      </w:r>
    </w:p>
    <w:p w:rsidR="00107B18" w:rsidRDefault="00107B18" w:rsidP="00656CA5">
      <w:r>
        <w:t>1 место – 20 очков, 2 место – 15 очков, 3 место – 12 очков, 4 место – 9 очков, 5 место – 7 очков, 6 место – 5 очков, 7 место – 4 очка, 8 место – 3 очка, 9 место -2 очка, 10 место – 1 очко.</w:t>
      </w:r>
    </w:p>
    <w:p w:rsidR="00107B18" w:rsidRDefault="00107B18" w:rsidP="00656CA5">
      <w:r>
        <w:t>В финал допускаются 8 (восемь) спортсменов, которые приняли участие не менее чем в 2 (двух) турнирах с максимально большим количеством зачетных очков. В случае равенства этого показателя, дополнительными являются: 1). Большее количество сыгранных турниров. 2). Более высокое место в одном из турниров. 3). Совокупное количество турнирных очков во всех отыгранных турнирах.</w:t>
      </w:r>
    </w:p>
    <w:p w:rsidR="00107B18" w:rsidRDefault="00107B18" w:rsidP="00656CA5">
      <w:r w:rsidRPr="005E5885">
        <w:rPr>
          <w:b/>
        </w:rPr>
        <w:t>Финальный турнир</w:t>
      </w:r>
      <w:r>
        <w:t xml:space="preserve"> проводится по круговой системе в 7 туров  </w:t>
      </w:r>
      <w:r w:rsidRPr="00A15CD3">
        <w:t>с контролем времени 90 минут до конца партии + 30 сек. на ход, начиная с первого, каждому участнику</w:t>
      </w:r>
      <w:r>
        <w:t>.</w:t>
      </w:r>
    </w:p>
    <w:p w:rsidR="00107B18" w:rsidRDefault="00107B18" w:rsidP="00656CA5">
      <w:r>
        <w:t>Фактическая регистрация участников  в день начала каждого этапа за час до начала турнира. Регистрируясь в турнире, участник соглашается с условиями его проведения и подтверждает отсутствие медицинских противопоказаний к участию в шахматных соревнованиях. Участнику, опоздавшему к началу тура более чем на 60 минут, засчитывается поражение. Участник, пропустивший тур (по любой причине), должен связаться с организаторами турнира или судейской коллегией до жеребьевки следующего тура, в противном случае,  он исключается из турнира.</w:t>
      </w:r>
    </w:p>
    <w:p w:rsidR="00107B18" w:rsidRDefault="00107B18" w:rsidP="00656CA5">
      <w:r>
        <w:t>Партии турнира являются собственностью организаторов, и могут выкладываться или транслироваться в сети Интернет с помощью электронных досок по желанию организаторов.</w:t>
      </w:r>
    </w:p>
    <w:p w:rsidR="00107B18" w:rsidRPr="00FB1086" w:rsidRDefault="00107B18" w:rsidP="00656CA5">
      <w:pPr>
        <w:rPr>
          <w:b/>
        </w:rPr>
      </w:pPr>
      <w:r w:rsidRPr="00FB1086">
        <w:rPr>
          <w:b/>
        </w:rPr>
        <w:t>5.               Участники соревнований</w:t>
      </w:r>
    </w:p>
    <w:p w:rsidR="00107B18" w:rsidRDefault="00107B18" w:rsidP="00FB1086">
      <w:pPr>
        <w:spacing w:after="0" w:line="240" w:lineRule="auto"/>
      </w:pPr>
      <w:r>
        <w:t>Соревнование является личным. Допускаются все желающие. Турнирный взнос составляет:</w:t>
      </w:r>
    </w:p>
    <w:p w:rsidR="00107B18" w:rsidRDefault="00107B18" w:rsidP="00FB1086">
      <w:pPr>
        <w:spacing w:after="0" w:line="240" w:lineRule="auto"/>
      </w:pPr>
      <w:r>
        <w:t xml:space="preserve">  3500 руб. – для участников, не имеющих ID FIDE;</w:t>
      </w:r>
    </w:p>
    <w:p w:rsidR="00107B18" w:rsidRDefault="00107B18" w:rsidP="00FB1086">
      <w:pPr>
        <w:spacing w:after="0" w:line="240" w:lineRule="auto"/>
      </w:pPr>
      <w:r>
        <w:t xml:space="preserve">  2500 руб. – для участников 2005  г.р. и моложе,</w:t>
      </w:r>
      <w:r w:rsidRPr="00A62DC5">
        <w:t xml:space="preserve"> </w:t>
      </w:r>
      <w:r>
        <w:t xml:space="preserve">имеющих ID FIDE; </w:t>
      </w:r>
    </w:p>
    <w:p w:rsidR="00107B18" w:rsidRDefault="00107B18" w:rsidP="00FB1086">
      <w:pPr>
        <w:spacing w:after="0" w:line="240" w:lineRule="auto"/>
      </w:pPr>
      <w:r>
        <w:t xml:space="preserve">  2000 руб. – 1959  г.р. и старше, имеющих ID FIDE;</w:t>
      </w:r>
    </w:p>
    <w:p w:rsidR="00107B18" w:rsidRDefault="00107B18" w:rsidP="00FB1086">
      <w:pPr>
        <w:spacing w:after="0" w:line="240" w:lineRule="auto"/>
      </w:pPr>
      <w:r>
        <w:t xml:space="preserve">  3000 руб. – для остальных участников.</w:t>
      </w:r>
    </w:p>
    <w:p w:rsidR="00107B18" w:rsidRDefault="00107B18" w:rsidP="00656CA5">
      <w:r>
        <w:t>Для иногородних участников взнос увеличивается на 500 рублей.</w:t>
      </w:r>
    </w:p>
    <w:p w:rsidR="00107B18" w:rsidRDefault="00107B18" w:rsidP="00656CA5">
      <w:r>
        <w:t>Внимание! Участники, не имеющие ID FIDE, не проживающие постоянно в РФ, должны получить ID в своей национальной федерации до начала турнира.</w:t>
      </w:r>
    </w:p>
    <w:p w:rsidR="00107B18" w:rsidRPr="00FB1086" w:rsidRDefault="00107B18" w:rsidP="00656CA5">
      <w:pPr>
        <w:rPr>
          <w:b/>
        </w:rPr>
      </w:pPr>
      <w:r w:rsidRPr="00FB1086">
        <w:rPr>
          <w:b/>
        </w:rPr>
        <w:t>6.           Заявки на участие</w:t>
      </w:r>
    </w:p>
    <w:p w:rsidR="00107B18" w:rsidRDefault="00107B18" w:rsidP="00656CA5">
      <w:r>
        <w:t xml:space="preserve">Предварительные заявки на участие в соревновании обязательны и  подаются до 22-00 дня, предшествующего дню открытия турнира на сайте </w:t>
      </w:r>
      <w:r>
        <w:rPr>
          <w:lang w:val="en-US"/>
        </w:rPr>
        <w:t>clubvsadnik</w:t>
      </w:r>
      <w:r>
        <w:t>.ru  или в шахматном клубе «Медный всадник» в часы работы клуба. В случае отсутствия предварительной заявки на момент фактической регистрации, участник выплачивает организационный сбор в размере 200 (двухсот) рублей.  Решение о допуске спортсмена для участия в соревновании принимает комиссия по допуску. При очной регистрации участники предоставляют:</w:t>
      </w:r>
    </w:p>
    <w:p w:rsidR="00107B18" w:rsidRDefault="00107B18" w:rsidP="00FB1086">
      <w:pPr>
        <w:spacing w:after="0" w:line="240" w:lineRule="auto"/>
      </w:pPr>
      <w:r>
        <w:t>- паспорт или документ его заменяющий;</w:t>
      </w:r>
    </w:p>
    <w:p w:rsidR="00107B18" w:rsidRDefault="00107B18" w:rsidP="00656CA5">
      <w:r>
        <w:t>- классификационную книжку спортсмена  (для спортсменов, не имеющих международного рейтинга).</w:t>
      </w:r>
    </w:p>
    <w:p w:rsidR="00107B18" w:rsidRDefault="00107B18" w:rsidP="00656CA5">
      <w:r>
        <w:t>В случае наличия каких-либо медицинских показаний, требующих специальных условий игры, участник обязан предоставить также медицинскую справку, подтверждающую диагноз, в судейскую коллегию.</w:t>
      </w:r>
    </w:p>
    <w:p w:rsidR="00107B18" w:rsidRPr="00FB1086" w:rsidRDefault="00107B18" w:rsidP="00656CA5">
      <w:pPr>
        <w:rPr>
          <w:b/>
        </w:rPr>
      </w:pPr>
      <w:r w:rsidRPr="00FB1086">
        <w:rPr>
          <w:b/>
        </w:rPr>
        <w:t>7.        Подведение итогов соревнований</w:t>
      </w:r>
    </w:p>
    <w:p w:rsidR="00107B18" w:rsidRDefault="00107B18" w:rsidP="00FB1086">
      <w:pPr>
        <w:spacing w:after="0" w:line="240" w:lineRule="auto"/>
      </w:pPr>
      <w:r>
        <w:t>Места в отборочных  турнирах, в том числе и первое,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:rsidR="00107B18" w:rsidRDefault="00107B18" w:rsidP="00FB1086">
      <w:pPr>
        <w:spacing w:after="0" w:line="240" w:lineRule="auto"/>
      </w:pPr>
      <w:r>
        <w:t>- коэффициент Бухгольца;</w:t>
      </w:r>
    </w:p>
    <w:p w:rsidR="00107B18" w:rsidRDefault="00107B18" w:rsidP="00FB1086">
      <w:pPr>
        <w:spacing w:after="0" w:line="240" w:lineRule="auto"/>
      </w:pPr>
      <w:r>
        <w:t>- усредненный коэффициент Бухгольца;</w:t>
      </w:r>
    </w:p>
    <w:p w:rsidR="00107B18" w:rsidRDefault="00107B18" w:rsidP="00FB1086">
      <w:pPr>
        <w:spacing w:after="0" w:line="240" w:lineRule="auto"/>
      </w:pPr>
      <w:r>
        <w:t>-количество побед;</w:t>
      </w:r>
    </w:p>
    <w:p w:rsidR="00107B18" w:rsidRDefault="00107B18" w:rsidP="00FB1086">
      <w:pPr>
        <w:spacing w:after="0" w:line="240" w:lineRule="auto"/>
      </w:pPr>
      <w:r>
        <w:t>-количество партий, сыгранных черными.</w:t>
      </w:r>
    </w:p>
    <w:p w:rsidR="00107B18" w:rsidRDefault="00107B18" w:rsidP="00FB1086">
      <w:pPr>
        <w:spacing w:after="0" w:line="240" w:lineRule="auto"/>
      </w:pPr>
    </w:p>
    <w:p w:rsidR="00107B18" w:rsidRDefault="00107B18" w:rsidP="00FB1086">
      <w:pPr>
        <w:spacing w:after="0" w:line="240" w:lineRule="auto"/>
      </w:pPr>
      <w:r>
        <w:t>Места в финальном турнире в случае равенства очков распределяются по дополнительным показателям:</w:t>
      </w:r>
    </w:p>
    <w:p w:rsidR="00107B18" w:rsidRDefault="00107B18" w:rsidP="00FB1086">
      <w:pPr>
        <w:spacing w:after="0" w:line="240" w:lineRule="auto"/>
      </w:pPr>
      <w:r>
        <w:t>- более высокое место в отборочной таблице предварительных этапов;</w:t>
      </w:r>
    </w:p>
    <w:p w:rsidR="00107B18" w:rsidRDefault="00107B18" w:rsidP="00FB1086">
      <w:pPr>
        <w:spacing w:after="0" w:line="240" w:lineRule="auto"/>
      </w:pPr>
      <w:r>
        <w:t>-коэффициент Бергера.</w:t>
      </w:r>
    </w:p>
    <w:p w:rsidR="00107B18" w:rsidRDefault="00107B18" w:rsidP="00656CA5">
      <w:r>
        <w:t>Отчет  о проведении соревнования на электронном носителе отправляется в  Российскую шахматную федерацию в  десятидневный  срок с момента окончания соревнования.</w:t>
      </w:r>
    </w:p>
    <w:p w:rsidR="00107B18" w:rsidRPr="00FB1086" w:rsidRDefault="00107B18" w:rsidP="00656CA5">
      <w:pPr>
        <w:rPr>
          <w:b/>
        </w:rPr>
      </w:pPr>
      <w:r w:rsidRPr="00FB1086">
        <w:rPr>
          <w:b/>
        </w:rPr>
        <w:t>8.    Награждение</w:t>
      </w:r>
    </w:p>
    <w:p w:rsidR="00107B18" w:rsidRDefault="00107B18" w:rsidP="00656CA5">
      <w:r>
        <w:t>Победитель и призеры отборочных этапов награждаются памятными или денежными призами, дипломами РОО «СФШСПб». Призовой фонд турнира составляет 60% собранных турнирных взносов за вычетом расходов на обсчет и страхование участников. Денежные призы вручаются только на торжественном закрытии турнира. Победители, проигнорировавшие закрытие турнира, призов не получают.</w:t>
      </w:r>
    </w:p>
    <w:p w:rsidR="00107B18" w:rsidRDefault="00107B18" w:rsidP="00656CA5">
      <w:r>
        <w:t>Призовой фонд финального турнира 100000 (сто тысяч) рублей. Он формируется из средств, предоставленных РОО «СФШСПб», и распределяется следующим образом:</w:t>
      </w:r>
    </w:p>
    <w:p w:rsidR="00107B18" w:rsidRDefault="00107B18" w:rsidP="00FB1086">
      <w:pPr>
        <w:spacing w:after="0" w:line="240" w:lineRule="auto"/>
      </w:pPr>
      <w:r>
        <w:t>1 место – 25000 (</w:t>
      </w:r>
      <w:r w:rsidRPr="004B2CD3">
        <w:t>двадцать пять тысяч</w:t>
      </w:r>
      <w:r>
        <w:t>) рублей.</w:t>
      </w:r>
    </w:p>
    <w:p w:rsidR="00107B18" w:rsidRDefault="00107B18" w:rsidP="00FB1086">
      <w:pPr>
        <w:spacing w:after="0" w:line="240" w:lineRule="auto"/>
      </w:pPr>
      <w:r>
        <w:t>2 место  -  20000 (двадцать тысяч) рублей.</w:t>
      </w:r>
    </w:p>
    <w:p w:rsidR="00107B18" w:rsidRDefault="00107B18" w:rsidP="00FB1086">
      <w:pPr>
        <w:spacing w:after="0" w:line="240" w:lineRule="auto"/>
      </w:pPr>
      <w:r>
        <w:t>3 место  -  15000 (пятнадцать тысяч) рублей.</w:t>
      </w:r>
    </w:p>
    <w:p w:rsidR="00107B18" w:rsidRDefault="00107B18" w:rsidP="00FB1086">
      <w:pPr>
        <w:spacing w:after="0" w:line="240" w:lineRule="auto"/>
      </w:pPr>
      <w:r>
        <w:t>4 место   - 10000 (десять тысяч) рублей.</w:t>
      </w:r>
    </w:p>
    <w:p w:rsidR="00107B18" w:rsidRDefault="00107B18" w:rsidP="00FB1086">
      <w:pPr>
        <w:spacing w:after="0" w:line="240" w:lineRule="auto"/>
      </w:pPr>
      <w:r>
        <w:t>5 место  -  9000 (девять тысяч) рублей.</w:t>
      </w:r>
    </w:p>
    <w:p w:rsidR="00107B18" w:rsidRDefault="00107B18" w:rsidP="00FB1086">
      <w:pPr>
        <w:spacing w:after="0" w:line="240" w:lineRule="auto"/>
      </w:pPr>
      <w:r>
        <w:t>6 место - 8000 (восемь тысяч) рублей.</w:t>
      </w:r>
    </w:p>
    <w:p w:rsidR="00107B18" w:rsidRDefault="00107B18" w:rsidP="00FB1086">
      <w:pPr>
        <w:spacing w:after="0" w:line="240" w:lineRule="auto"/>
      </w:pPr>
      <w:r>
        <w:t>7 место – 7000 (семь тысяч) рублей.</w:t>
      </w:r>
    </w:p>
    <w:p w:rsidR="00107B18" w:rsidRDefault="00107B18" w:rsidP="00FB1086">
      <w:pPr>
        <w:spacing w:after="0" w:line="240" w:lineRule="auto"/>
      </w:pPr>
      <w:r>
        <w:t>8 место – 6000 (шесть тысяч) рублей.</w:t>
      </w:r>
    </w:p>
    <w:p w:rsidR="00107B18" w:rsidRDefault="00107B18" w:rsidP="00FB1086">
      <w:pPr>
        <w:spacing w:after="0" w:line="240" w:lineRule="auto"/>
      </w:pPr>
      <w:r>
        <w:t>Победитель турнира награждается кубком РОО «СФШСПб». Призеры награждаются дипломами РОО «СФШСПб».</w:t>
      </w:r>
    </w:p>
    <w:p w:rsidR="00107B18" w:rsidRDefault="00107B18" w:rsidP="00F76619"/>
    <w:sectPr w:rsidR="00107B18" w:rsidSect="00035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E2277"/>
    <w:multiLevelType w:val="hybridMultilevel"/>
    <w:tmpl w:val="C8D417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F02602"/>
    <w:multiLevelType w:val="hybridMultilevel"/>
    <w:tmpl w:val="787A7278"/>
    <w:lvl w:ilvl="0" w:tplc="ACA254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27789D"/>
    <w:multiLevelType w:val="hybridMultilevel"/>
    <w:tmpl w:val="F98050BC"/>
    <w:lvl w:ilvl="0" w:tplc="02FE34D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619"/>
    <w:rsid w:val="00035499"/>
    <w:rsid w:val="00107B18"/>
    <w:rsid w:val="00221D70"/>
    <w:rsid w:val="00270CF4"/>
    <w:rsid w:val="00331BBE"/>
    <w:rsid w:val="00335765"/>
    <w:rsid w:val="003F70B8"/>
    <w:rsid w:val="004620D7"/>
    <w:rsid w:val="004B2CD3"/>
    <w:rsid w:val="005E5885"/>
    <w:rsid w:val="00650C9B"/>
    <w:rsid w:val="00656CA5"/>
    <w:rsid w:val="006D2745"/>
    <w:rsid w:val="006E7C2A"/>
    <w:rsid w:val="00743D51"/>
    <w:rsid w:val="007B1010"/>
    <w:rsid w:val="00897DE6"/>
    <w:rsid w:val="00960F4F"/>
    <w:rsid w:val="009731EB"/>
    <w:rsid w:val="009C41B8"/>
    <w:rsid w:val="00A15CD3"/>
    <w:rsid w:val="00A62DC5"/>
    <w:rsid w:val="00AB6F89"/>
    <w:rsid w:val="00AF1D99"/>
    <w:rsid w:val="00BA015B"/>
    <w:rsid w:val="00C27265"/>
    <w:rsid w:val="00C4432F"/>
    <w:rsid w:val="00C71289"/>
    <w:rsid w:val="00CB4CB6"/>
    <w:rsid w:val="00CD60E8"/>
    <w:rsid w:val="00E5016A"/>
    <w:rsid w:val="00E73C76"/>
    <w:rsid w:val="00F11DF6"/>
    <w:rsid w:val="00F27EB6"/>
    <w:rsid w:val="00F76619"/>
    <w:rsid w:val="00FB1086"/>
    <w:rsid w:val="00FC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49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7E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3</Pages>
  <Words>1165</Words>
  <Characters>6644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AUE</dc:creator>
  <cp:keywords/>
  <dc:description/>
  <cp:lastModifiedBy>SerS</cp:lastModifiedBy>
  <cp:revision>9</cp:revision>
  <dcterms:created xsi:type="dcterms:W3CDTF">2019-04-16T11:08:00Z</dcterms:created>
  <dcterms:modified xsi:type="dcterms:W3CDTF">2019-05-02T16:02:00Z</dcterms:modified>
</cp:coreProperties>
</file>